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508" w:rsidRDefault="00236508" w:rsidP="00236508">
      <w:pPr>
        <w:pStyle w:val="a3"/>
      </w:pPr>
      <w:r>
        <w:t>Курс знакомит учащихся с нанотехнологиями как отраслью науки и производства, её потенциале для решения многих проблем человечества с помощью высокоэффективных материалов, компонентов и систем.</w:t>
      </w:r>
    </w:p>
    <w:p w:rsidR="00236508" w:rsidRDefault="00236508" w:rsidP="00236508">
      <w:pPr>
        <w:pStyle w:val="a3"/>
      </w:pPr>
      <w:r>
        <w:t>Программа развивает интерес к современной технике и производству в области нанотехнологий, способствует профессиональному самоопределению обучающихся.</w:t>
      </w:r>
    </w:p>
    <w:p w:rsidR="00236508" w:rsidRDefault="00236508" w:rsidP="00236508">
      <w:pPr>
        <w:pStyle w:val="a3"/>
      </w:pPr>
      <w:r>
        <w:t>Курс направлен на формирование межпредметных навыков, позволяет с единых позиций рассматривать различные процессы и явления, опираясь на знания физики, химии, биологии, математики, что способствует формированию общего научного мировоззрения.</w:t>
      </w:r>
      <w:r>
        <w:br/>
        <w:t>Программа предполагает развитие в том числе soft-skills и применение их в проектной работе по соответствующему направлению НТИ.</w:t>
      </w:r>
    </w:p>
    <w:p w:rsidR="00EF5532" w:rsidRDefault="00EF5532">
      <w:bookmarkStart w:id="0" w:name="_GoBack"/>
      <w:bookmarkEnd w:id="0"/>
    </w:p>
    <w:sectPr w:rsidR="00EF5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C26"/>
    <w:rsid w:val="00236508"/>
    <w:rsid w:val="00995C26"/>
    <w:rsid w:val="00E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4745EC-0E4F-4C83-B85A-434826E3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6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85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Анна П. Матвеева</cp:lastModifiedBy>
  <cp:revision>2</cp:revision>
  <dcterms:created xsi:type="dcterms:W3CDTF">2021-12-01T08:14:00Z</dcterms:created>
  <dcterms:modified xsi:type="dcterms:W3CDTF">2021-12-01T08:16:00Z</dcterms:modified>
</cp:coreProperties>
</file>